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B02A5">
      <w:pPr>
        <w:pStyle w:val="2"/>
        <w:spacing w:before="65" w:line="222" w:lineRule="auto"/>
        <w:ind w:left="404"/>
        <w:rPr>
          <w:spacing w:val="-12"/>
          <w:sz w:val="20"/>
          <w:szCs w:val="20"/>
        </w:rPr>
      </w:pPr>
    </w:p>
    <w:p w14:paraId="0BA82112">
      <w:pPr>
        <w:pStyle w:val="2"/>
        <w:spacing w:before="65" w:line="222" w:lineRule="auto"/>
        <w:ind w:left="404"/>
        <w:rPr>
          <w:spacing w:val="-12"/>
          <w:sz w:val="20"/>
          <w:szCs w:val="20"/>
        </w:rPr>
      </w:pPr>
      <w:bookmarkStart w:id="0" w:name="_GoBack"/>
      <w:bookmarkEnd w:id="0"/>
    </w:p>
    <w:p w14:paraId="567C5B93">
      <w:pPr>
        <w:pStyle w:val="2"/>
        <w:spacing w:before="65" w:line="222" w:lineRule="auto"/>
        <w:ind w:left="404"/>
        <w:rPr>
          <w:sz w:val="24"/>
          <w:szCs w:val="24"/>
        </w:rPr>
      </w:pPr>
      <w:r>
        <w:rPr>
          <w:spacing w:val="-12"/>
          <w:sz w:val="24"/>
          <w:szCs w:val="24"/>
        </w:rPr>
        <w:t>附件</w:t>
      </w:r>
      <w:r>
        <w:rPr>
          <w:spacing w:val="-37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：</w:t>
      </w:r>
    </w:p>
    <w:p w14:paraId="6DF25ABF">
      <w:pPr>
        <w:spacing w:before="171" w:line="219" w:lineRule="auto"/>
        <w:ind w:left="162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7"/>
          <w:sz w:val="32"/>
          <w:szCs w:val="32"/>
        </w:rPr>
        <w:t>2025年全民终身学习活动周开展情况统计表</w:t>
      </w:r>
    </w:p>
    <w:p w14:paraId="6764E5F6">
      <w:pPr>
        <w:spacing w:line="329" w:lineRule="auto"/>
        <w:rPr>
          <w:rFonts w:ascii="Arial"/>
          <w:sz w:val="21"/>
        </w:rPr>
      </w:pPr>
    </w:p>
    <w:p w14:paraId="3A952605">
      <w:pPr>
        <w:spacing w:line="329" w:lineRule="auto"/>
        <w:rPr>
          <w:rFonts w:ascii="Arial"/>
          <w:sz w:val="21"/>
        </w:rPr>
      </w:pPr>
    </w:p>
    <w:p w14:paraId="2160A9C1">
      <w:pPr>
        <w:pStyle w:val="2"/>
        <w:spacing w:before="65" w:line="222" w:lineRule="auto"/>
        <w:ind w:left="404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t>街道社教中心(盖章):                                填表时间 ：</w:t>
      </w:r>
      <w:r>
        <w:rPr>
          <w:rFonts w:hint="eastAsia"/>
          <w:spacing w:val="-12"/>
          <w:sz w:val="24"/>
          <w:szCs w:val="24"/>
          <w:lang w:val="en-US" w:eastAsia="zh-CN"/>
        </w:rPr>
        <w:t xml:space="preserve">       </w:t>
      </w:r>
      <w:r>
        <w:rPr>
          <w:spacing w:val="-12"/>
          <w:sz w:val="24"/>
          <w:szCs w:val="24"/>
        </w:rPr>
        <w:t>年</w:t>
      </w:r>
      <w:r>
        <w:rPr>
          <w:rFonts w:hint="eastAsia"/>
          <w:spacing w:val="-12"/>
          <w:sz w:val="24"/>
          <w:szCs w:val="24"/>
          <w:lang w:val="en-US" w:eastAsia="zh-CN"/>
        </w:rPr>
        <w:t xml:space="preserve">   </w:t>
      </w:r>
      <w:r>
        <w:rPr>
          <w:spacing w:val="-12"/>
          <w:sz w:val="24"/>
          <w:szCs w:val="24"/>
        </w:rPr>
        <w:t>月</w:t>
      </w:r>
      <w:r>
        <w:rPr>
          <w:rFonts w:hint="eastAsia"/>
          <w:spacing w:val="-12"/>
          <w:sz w:val="24"/>
          <w:szCs w:val="24"/>
          <w:lang w:val="en-US" w:eastAsia="zh-CN"/>
        </w:rPr>
        <w:t xml:space="preserve">   </w:t>
      </w:r>
      <w:r>
        <w:rPr>
          <w:spacing w:val="-12"/>
          <w:sz w:val="24"/>
          <w:szCs w:val="24"/>
          <w:lang w:val="en-US" w:eastAsia="en-US"/>
        </w:rPr>
        <w:t>日</w:t>
      </w:r>
    </w:p>
    <w:p w14:paraId="77AB275A">
      <w:pPr>
        <w:spacing w:line="71" w:lineRule="exact"/>
      </w:pPr>
    </w:p>
    <w:tbl>
      <w:tblPr>
        <w:tblStyle w:val="5"/>
        <w:tblW w:w="97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1269"/>
        <w:gridCol w:w="1278"/>
        <w:gridCol w:w="1239"/>
        <w:gridCol w:w="549"/>
        <w:gridCol w:w="4011"/>
      </w:tblGrid>
      <w:tr w14:paraId="4B3A7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1433" w:type="dxa"/>
            <w:vAlign w:val="center"/>
          </w:tcPr>
          <w:p w14:paraId="4E60582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联系人</w:t>
            </w:r>
          </w:p>
        </w:tc>
        <w:tc>
          <w:tcPr>
            <w:tcW w:w="2547" w:type="dxa"/>
            <w:gridSpan w:val="2"/>
            <w:vAlign w:val="center"/>
          </w:tcPr>
          <w:p w14:paraId="7DC5CE4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698B139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联系方式</w:t>
            </w:r>
          </w:p>
        </w:tc>
        <w:tc>
          <w:tcPr>
            <w:tcW w:w="4560" w:type="dxa"/>
            <w:gridSpan w:val="2"/>
            <w:vAlign w:val="center"/>
          </w:tcPr>
          <w:p w14:paraId="1231019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</w:pPr>
          </w:p>
        </w:tc>
      </w:tr>
      <w:tr w14:paraId="4C1A5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433" w:type="dxa"/>
            <w:vAlign w:val="center"/>
          </w:tcPr>
          <w:p w14:paraId="1FB7707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所辖社区 (村)数</w:t>
            </w:r>
          </w:p>
        </w:tc>
        <w:tc>
          <w:tcPr>
            <w:tcW w:w="8346" w:type="dxa"/>
            <w:gridSpan w:val="5"/>
            <w:vAlign w:val="center"/>
          </w:tcPr>
          <w:p w14:paraId="2ADC443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</w:pPr>
          </w:p>
        </w:tc>
      </w:tr>
      <w:tr w14:paraId="20B00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433" w:type="dxa"/>
            <w:vAlign w:val="center"/>
          </w:tcPr>
          <w:p w14:paraId="1B3884D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活动周</w:t>
            </w:r>
          </w:p>
          <w:p w14:paraId="62825F2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开展情况</w:t>
            </w:r>
          </w:p>
        </w:tc>
        <w:tc>
          <w:tcPr>
            <w:tcW w:w="4335" w:type="dxa"/>
            <w:gridSpan w:val="4"/>
            <w:vAlign w:val="center"/>
          </w:tcPr>
          <w:p w14:paraId="72E75A6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举办全民终身学习周</w:t>
            </w:r>
          </w:p>
        </w:tc>
        <w:tc>
          <w:tcPr>
            <w:tcW w:w="4011" w:type="dxa"/>
            <w:vAlign w:val="center"/>
          </w:tcPr>
          <w:p w14:paraId="6C4ACC0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开展常规性和特色活动</w:t>
            </w:r>
          </w:p>
        </w:tc>
      </w:tr>
      <w:tr w14:paraId="621C7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1433" w:type="dxa"/>
            <w:vMerge w:val="restart"/>
            <w:tcBorders>
              <w:bottom w:val="nil"/>
            </w:tcBorders>
            <w:vAlign w:val="center"/>
          </w:tcPr>
          <w:p w14:paraId="4D9CCDF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区级开展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 xml:space="preserve"> 情况</w:t>
            </w:r>
          </w:p>
          <w:p w14:paraId="38C3192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( 街道不 填 )</w:t>
            </w:r>
          </w:p>
        </w:tc>
        <w:tc>
          <w:tcPr>
            <w:tcW w:w="1269" w:type="dxa"/>
            <w:vAlign w:val="center"/>
          </w:tcPr>
          <w:p w14:paraId="52F02EC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活动数</w:t>
            </w:r>
          </w:p>
        </w:tc>
        <w:tc>
          <w:tcPr>
            <w:tcW w:w="3066" w:type="dxa"/>
            <w:gridSpan w:val="3"/>
            <w:vAlign w:val="center"/>
          </w:tcPr>
          <w:p w14:paraId="1862445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</w:pPr>
          </w:p>
        </w:tc>
        <w:tc>
          <w:tcPr>
            <w:tcW w:w="4011" w:type="dxa"/>
            <w:vAlign w:val="center"/>
          </w:tcPr>
          <w:p w14:paraId="2A97027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</w:pPr>
          </w:p>
        </w:tc>
      </w:tr>
      <w:tr w14:paraId="1BD70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433" w:type="dxa"/>
            <w:vMerge w:val="continue"/>
            <w:tcBorders>
              <w:top w:val="nil"/>
            </w:tcBorders>
            <w:vAlign w:val="center"/>
          </w:tcPr>
          <w:p w14:paraId="1C40300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36145CB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参加人次</w:t>
            </w:r>
          </w:p>
        </w:tc>
        <w:tc>
          <w:tcPr>
            <w:tcW w:w="3066" w:type="dxa"/>
            <w:gridSpan w:val="3"/>
            <w:vAlign w:val="center"/>
          </w:tcPr>
          <w:p w14:paraId="0708022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</w:pPr>
          </w:p>
        </w:tc>
        <w:tc>
          <w:tcPr>
            <w:tcW w:w="4011" w:type="dxa"/>
            <w:vAlign w:val="center"/>
          </w:tcPr>
          <w:p w14:paraId="6CD7203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</w:pPr>
          </w:p>
        </w:tc>
      </w:tr>
      <w:tr w14:paraId="6EB7E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433" w:type="dxa"/>
            <w:vMerge w:val="restart"/>
            <w:tcBorders>
              <w:bottom w:val="nil"/>
            </w:tcBorders>
            <w:vAlign w:val="center"/>
          </w:tcPr>
          <w:p w14:paraId="3B9C748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 xml:space="preserve">街 ( 镇 ) 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开展情况</w:t>
            </w:r>
          </w:p>
        </w:tc>
        <w:tc>
          <w:tcPr>
            <w:tcW w:w="1269" w:type="dxa"/>
            <w:vAlign w:val="center"/>
          </w:tcPr>
          <w:p w14:paraId="3803E7A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活动数</w:t>
            </w:r>
          </w:p>
        </w:tc>
        <w:tc>
          <w:tcPr>
            <w:tcW w:w="3066" w:type="dxa"/>
            <w:gridSpan w:val="3"/>
            <w:vAlign w:val="center"/>
          </w:tcPr>
          <w:p w14:paraId="4874B29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</w:pPr>
          </w:p>
        </w:tc>
        <w:tc>
          <w:tcPr>
            <w:tcW w:w="4011" w:type="dxa"/>
            <w:vAlign w:val="center"/>
          </w:tcPr>
          <w:p w14:paraId="00B9299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</w:pPr>
          </w:p>
        </w:tc>
      </w:tr>
      <w:tr w14:paraId="35F07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433" w:type="dxa"/>
            <w:vMerge w:val="continue"/>
            <w:tcBorders>
              <w:top w:val="nil"/>
            </w:tcBorders>
            <w:vAlign w:val="center"/>
          </w:tcPr>
          <w:p w14:paraId="0115486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395264E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参加人次</w:t>
            </w:r>
          </w:p>
        </w:tc>
        <w:tc>
          <w:tcPr>
            <w:tcW w:w="3066" w:type="dxa"/>
            <w:gridSpan w:val="3"/>
            <w:vAlign w:val="center"/>
          </w:tcPr>
          <w:p w14:paraId="119800D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</w:pPr>
          </w:p>
        </w:tc>
        <w:tc>
          <w:tcPr>
            <w:tcW w:w="4011" w:type="dxa"/>
            <w:vAlign w:val="center"/>
          </w:tcPr>
          <w:p w14:paraId="0598FF1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</w:pPr>
          </w:p>
        </w:tc>
      </w:tr>
      <w:tr w14:paraId="33717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1433" w:type="dxa"/>
            <w:vAlign w:val="center"/>
          </w:tcPr>
          <w:p w14:paraId="41173AF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全区累计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总活动数</w:t>
            </w:r>
          </w:p>
        </w:tc>
        <w:tc>
          <w:tcPr>
            <w:tcW w:w="2547" w:type="dxa"/>
            <w:gridSpan w:val="2"/>
            <w:vAlign w:val="center"/>
          </w:tcPr>
          <w:p w14:paraId="38E2FCF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6429447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全区累计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总参加人次</w:t>
            </w:r>
          </w:p>
        </w:tc>
        <w:tc>
          <w:tcPr>
            <w:tcW w:w="4011" w:type="dxa"/>
            <w:vAlign w:val="center"/>
          </w:tcPr>
          <w:p w14:paraId="62B726E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</w:pPr>
          </w:p>
        </w:tc>
      </w:tr>
    </w:tbl>
    <w:p w14:paraId="5A341965">
      <w:pPr>
        <w:spacing w:line="351" w:lineRule="auto"/>
        <w:rPr>
          <w:rFonts w:hint="eastAsia" w:ascii="方正仿宋_GB2312" w:hAnsi="方正仿宋_GB2312" w:eastAsia="方正仿宋_GB2312" w:cs="方正仿宋_GB2312"/>
          <w:sz w:val="21"/>
        </w:rPr>
      </w:pPr>
    </w:p>
    <w:p w14:paraId="05A38EC3">
      <w:pPr>
        <w:spacing w:line="352" w:lineRule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</w:p>
    <w:p w14:paraId="1A3D12F3">
      <w:pPr>
        <w:pStyle w:val="2"/>
        <w:spacing w:before="66" w:line="232" w:lineRule="auto"/>
        <w:ind w:left="404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pacing w:val="2"/>
          <w:sz w:val="24"/>
          <w:szCs w:val="24"/>
        </w:rPr>
        <w:t>填表人</w:t>
      </w:r>
      <w:r>
        <w:rPr>
          <w:rFonts w:hint="eastAsia" w:ascii="方正仿宋_GB2312" w:hAnsi="方正仿宋_GB2312" w:eastAsia="方正仿宋_GB2312" w:cs="方正仿宋_GB2312"/>
          <w:spacing w:val="-22"/>
          <w:sz w:val="24"/>
          <w:szCs w:val="24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2"/>
          <w:sz w:val="24"/>
          <w:szCs w:val="24"/>
        </w:rPr>
        <w:t>：                        联系电话：</w:t>
      </w:r>
    </w:p>
    <w:p w14:paraId="7F598FD7">
      <w:pPr>
        <w:rPr>
          <w:rFonts w:hint="eastAsia" w:ascii="方正仿宋_GB2312" w:hAnsi="方正仿宋_GB2312" w:eastAsia="方正仿宋_GB2312" w:cs="方正仿宋_GB2312"/>
          <w:sz w:val="21"/>
        </w:rPr>
      </w:pPr>
    </w:p>
    <w:sectPr>
      <w:footerReference r:id="rId5" w:type="default"/>
      <w:pgSz w:w="11900" w:h="16830"/>
      <w:pgMar w:top="1455" w:right="850" w:bottom="1464" w:left="141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A1B5BD1-FAA7-4AF2-A868-C14A00E9D4D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D9311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94A1439"/>
    <w:rsid w:val="674655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1677</Words>
  <Characters>1874</Characters>
  <TotalTime>26</TotalTime>
  <ScaleCrop>false</ScaleCrop>
  <LinksUpToDate>false</LinksUpToDate>
  <CharactersWithSpaces>2043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2025-10-30T10:38:00Z</dcterms:created>
  <dc:creator>86135</dc:creator>
  <cp:lastModifiedBy>彼岸尨</cp:lastModifiedBy>
  <dcterms:modified xsi:type="dcterms:W3CDTF">2025-10-30T03:10:50Z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2025-10-30T10:38:13Z</vt:filetime>
  </property>
  <property fmtid="{D5CDD505-2E9C-101B-9397-08002B2CF9AE}" pid="4" name="UsrData">
    <vt:lpwstr>6902cf90180e1d001fe8e36ewl</vt:lpwstr>
  </property>
  <property fmtid="{D5CDD505-2E9C-101B-9397-08002B2CF9AE}" pid="5" name="KSOTemplateDocerSaveRecord">
    <vt:lpwstr>eyJoZGlkIjoiYjk2NjU0YzQwZWNhOWVhNWNiMGM0MGIxNGM0NmQ0NDUiLCJ1c2VySWQiOiI1OTI2MDYyODYifQ==</vt:lpwstr>
  </property>
  <property fmtid="{D5CDD505-2E9C-101B-9397-08002B2CF9AE}" pid="6" name="KSOProductBuildVer">
    <vt:lpwstr>2052-12.1.0.23125</vt:lpwstr>
  </property>
  <property fmtid="{D5CDD505-2E9C-101B-9397-08002B2CF9AE}" pid="7" name="ICV">
    <vt:lpwstr>9AE905F3108144BFA2B166293511E9A1_12</vt:lpwstr>
  </property>
</Properties>
</file>